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Oriole Therapeutics T874 - Validation planning workshop-20260917_140000-Meeting Transcript</w:t>
      </w:r>
    </w:p>
    <w:p>
      <w:r>
        <w:rPr>
          <w:rFonts w:ascii="Segoe UI" w:hAnsi="Segoe UI"/>
        </w:rPr>
        <w:t xml:space="preserve">17 September 2026, 02:00pm</w:t>
      </w:r>
    </w:p>
    <w:p>
      <w:r>
        <w:rPr>
          <w:rFonts w:ascii="Segoe UI" w:hAnsi="Segoe UI"/>
        </w:rPr>
        <w:t xml:space="preserve">20m 19s</w:t>
      </w:r>
    </w:p>
    <w:p>
      <w:r>
        <w:rPr>
          <w:rFonts w:ascii="Segoe UI" w:hAnsi="Segoe UI"/>
        </w:rPr>
        <w:t xml:space="preserve">Amina Yusuf started transcription</w:t>
      </w:r>
    </w:p>
    <w:p>
      <w:r>
        <w:rPr>
          <w:rFonts w:ascii="Segoe UI" w:hAnsi="Segoe UI"/>
          <w:b/>
        </w:rPr>
        <w:t xml:space="preserve">Amina Yusuf   0:03</w:t>
      </w:r>
    </w:p>
    <w:p>
      <w:r>
        <w:rPr>
          <w:rFonts w:ascii="Segoe UI" w:hAnsi="Segoe UI"/>
        </w:rPr>
        <w:t xml:space="preserve">Right, thanks everyone. This is the Validation planning workshop for Oriole Therapeutics.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Theo Grant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Luc Moreau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Amina Yusuf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Amina Yusuf   2:01</w:t>
      </w:r>
    </w:p>
    <w:p>
      <w:r>
        <w:rPr>
          <w:rFonts w:ascii="Segoe UI" w:hAnsi="Segoe UI"/>
        </w:rPr>
        <w:t xml:space="preserve">First, Protocols. Five protocols were discussed; only three are committed for this phase and two remain hypothetical stretch work.</w:t>
      </w:r>
    </w:p>
    <w:p>
      <w:r>
        <w:rPr>
          <w:rFonts w:ascii="Segoe UI" w:hAnsi="Segoe UI"/>
          <w:b/>
        </w:rPr>
        <w:t xml:space="preserve">Theo Grant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Plan three protocols.</w:t>
      </w:r>
    </w:p>
    <w:p>
      <w:r>
        <w:rPr>
          <w:rFonts w:ascii="Segoe UI" w:hAnsi="Segoe UI"/>
          <w:b/>
        </w:rPr>
        <w:t xml:space="preserve">Luc Moreau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Beth Ritchie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Amina Yusuf   4:06</w:t>
      </w:r>
    </w:p>
    <w:p>
      <w:r>
        <w:rPr>
          <w:rFonts w:ascii="Segoe UI" w:hAnsi="Segoe UI"/>
        </w:rPr>
        <w:t xml:space="preserve">Record the outcome exactly as follows: Plan three protocols. Anything else is background, a rejected option, or unresolved.</w:t>
      </w:r>
    </w:p>
    <w:p>
      <w:r>
        <w:rPr>
          <w:rFonts w:ascii="Segoe UI" w:hAnsi="Segoe UI"/>
          <w:b/>
        </w:rPr>
        <w:t xml:space="preserve">Theo Grant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Amina Yusuf   5:33</w:t>
      </w:r>
    </w:p>
    <w:p>
      <w:r>
        <w:rPr>
          <w:rFonts w:ascii="Segoe UI" w:hAnsi="Segoe UI"/>
        </w:rPr>
        <w:t xml:space="preserve">First, Dependencies. Execution depends on clean-room certification and approved test data, neither yet available.</w:t>
      </w:r>
    </w:p>
    <w:p>
      <w:r>
        <w:rPr>
          <w:rFonts w:ascii="Segoe UI" w:hAnsi="Segoe UI"/>
          <w:b/>
        </w:rPr>
        <w:t xml:space="preserve">Luc Moreau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Dates remain conditional.</w:t>
      </w:r>
    </w:p>
    <w:p>
      <w:r>
        <w:rPr>
          <w:rFonts w:ascii="Segoe UI" w:hAnsi="Segoe UI"/>
          <w:b/>
        </w:rPr>
        <w:t xml:space="preserve">Beth Ritchie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Eoin Kerr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Amina Yusuf   7:31</w:t>
      </w:r>
    </w:p>
    <w:p>
      <w:r>
        <w:rPr>
          <w:rFonts w:ascii="Segoe UI" w:hAnsi="Segoe UI"/>
        </w:rPr>
        <w:t xml:space="preserve">Record the outcome exactly as follows: Dates remain conditional. Anything else is background, a rejected option, or unresolved.</w:t>
      </w:r>
    </w:p>
    <w:p>
      <w:r>
        <w:rPr>
          <w:rFonts w:ascii="Segoe UI" w:hAnsi="Segoe UI"/>
          <w:b/>
        </w:rPr>
        <w:t xml:space="preserve">Luc Moreau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Amina Yusuf   8:37</w:t>
      </w:r>
    </w:p>
    <w:p>
      <w:r>
        <w:rPr>
          <w:rFonts w:ascii="Segoe UI" w:hAnsi="Segoe UI"/>
        </w:rPr>
        <w:t xml:space="preserve">First, Review. Legal review was suggested, then corrected to quality review because no contract language is changing.</w:t>
      </w:r>
    </w:p>
    <w:p>
      <w:r>
        <w:rPr>
          <w:rFonts w:ascii="Segoe UI" w:hAnsi="Segoe UI"/>
          <w:b/>
        </w:rPr>
        <w:t xml:space="preserve">Beth Ritchie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Quality reviews the protocols.</w:t>
      </w:r>
    </w:p>
    <w:p>
      <w:r>
        <w:rPr>
          <w:rFonts w:ascii="Segoe UI" w:hAnsi="Segoe UI"/>
          <w:b/>
        </w:rPr>
        <w:t xml:space="preserve">Eoin Kerr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Amina Yusuf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Amina Yusuf   11:03</w:t>
      </w:r>
    </w:p>
    <w:p>
      <w:r>
        <w:rPr>
          <w:rFonts w:ascii="Segoe UI" w:hAnsi="Segoe UI"/>
        </w:rPr>
        <w:t xml:space="preserve">Record the outcome exactly as follows: Quality reviews the protocols. Anything else is background, a rejected option, or unresolved.</w:t>
      </w:r>
    </w:p>
    <w:p>
      <w:r>
        <w:rPr>
          <w:rFonts w:ascii="Segoe UI" w:hAnsi="Segoe UI"/>
          <w:b/>
        </w:rPr>
        <w:t xml:space="preserve">Beth Ritchie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Luc Moreau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Theo Grant   12:21</w:t>
      </w:r>
    </w:p>
    <w:p>
      <w:r>
        <w:rPr>
          <w:rFonts w:ascii="Segoe UI" w:hAnsi="Segoe UI"/>
        </w:rPr>
        <w:t xml:space="preserve">I own this: Draft the three in-scope protocols. The timing is 23 September 2026.</w:t>
      </w:r>
    </w:p>
    <w:p>
      <w:r>
        <w:rPr>
          <w:rFonts w:ascii="Segoe UI" w:hAnsi="Segoe UI"/>
          <w:b/>
        </w:rPr>
        <w:t xml:space="preserve">Amina Yusuf   13:01</w:t>
      </w:r>
    </w:p>
    <w:p>
      <w:r>
        <w:rPr>
          <w:rFonts w:ascii="Segoe UI" w:hAnsi="Segoe UI"/>
        </w:rPr>
        <w:t xml:space="preserve">Confirmed: Theo Grant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Beth Ritchie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Beth Ritchie   14:07</w:t>
      </w:r>
    </w:p>
    <w:p>
      <w:r>
        <w:rPr>
          <w:rFonts w:ascii="Segoe UI" w:hAnsi="Segoe UI"/>
        </w:rPr>
        <w:t xml:space="preserve">I own this: Confirm clean-room certification before execution. The timing is with no date committed. The condition is before protocol execution.</w:t>
      </w:r>
    </w:p>
    <w:p>
      <w:r>
        <w:rPr>
          <w:rFonts w:ascii="Segoe UI" w:hAnsi="Segoe UI"/>
          <w:b/>
        </w:rPr>
        <w:t xml:space="preserve">Amina Yusuf   14:33</w:t>
      </w:r>
    </w:p>
    <w:p>
      <w:r>
        <w:rPr>
          <w:rFonts w:ascii="Segoe UI" w:hAnsi="Segoe UI"/>
        </w:rPr>
        <w:t xml:space="preserve">Confirmed: Beth Ritchie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Eoin Kerr   15:06</w:t>
      </w:r>
    </w:p>
    <w:p>
      <w:r>
        <w:rPr>
          <w:rFonts w:ascii="Segoe UI" w:hAnsi="Segoe UI"/>
        </w:rPr>
        <w:t xml:space="preserve">Just to test the recap, should the minutes say: Do not create actions for the two stretch protocols?</w:t>
      </w:r>
    </w:p>
    <w:p>
      <w:r>
        <w:rPr>
          <w:rFonts w:ascii="Segoe UI" w:hAnsi="Segoe UI"/>
          <w:b/>
        </w:rPr>
        <w:t xml:space="preserve">Amina Yusuf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Eoin Kerr   16:33</w:t>
      </w:r>
    </w:p>
    <w:p>
      <w:r>
        <w:rPr>
          <w:rFonts w:ascii="Segoe UI" w:hAnsi="Segoe UI"/>
        </w:rPr>
        <w:t xml:space="preserve">Just to test the recap, should the minutes say: Do not assign protocol review to Legal?</w:t>
      </w:r>
    </w:p>
    <w:p>
      <w:r>
        <w:rPr>
          <w:rFonts w:ascii="Segoe UI" w:hAnsi="Segoe UI"/>
          <w:b/>
        </w:rPr>
        <w:t xml:space="preserve">Amina Yusuf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Theo Grant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Luc Moreau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Amina Yusuf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Amina Yusuf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Amina Yusuf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