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>
  <w:body>
    <w:p>
      <w:r>
        <w:rPr>
          <w:rFonts w:ascii="Segoe UI" w:hAnsi="Segoe UI"/>
          <w:b/>
        </w:rPr>
        <w:t xml:space="preserve">Westhaven MedTech T889 - Consultancy weekly — abandoned-20260920_140000-Meeting Transcript</w:t>
      </w:r>
    </w:p>
    <w:p>
      <w:r>
        <w:rPr>
          <w:rFonts w:ascii="Segoe UI" w:hAnsi="Segoe UI"/>
        </w:rPr>
        <w:t xml:space="preserve">20 September 2026, 02:00pm</w:t>
      </w:r>
    </w:p>
    <w:p>
      <w:r>
        <w:rPr>
          <w:rFonts w:ascii="Segoe UI" w:hAnsi="Segoe UI"/>
        </w:rPr>
        <w:t xml:space="preserve">41m 58s</w:t>
      </w:r>
    </w:p>
    <w:p>
      <w:r>
        <w:rPr>
          <w:rFonts w:ascii="Segoe UI" w:hAnsi="Segoe UI"/>
        </w:rPr>
        <w:t xml:space="preserve">Elena Ward started transcription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0:03</w:t>
      </w:r>
    </w:p>
    <w:p>
      <w:r>
        <w:rPr>
          <w:rFonts w:ascii="Segoe UI" w:hAnsi="Segoe UI"/>
        </w:rPr>
        <w:t xml:space="preserve">Right, thanks everyone. This is the Consultancy weekly — abandoned for Westhaven MedTech. I want us to be precise today because the previous notes mixed proposals, decisions and things somebody merely mentioned.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Marek Nowak   0:22</w:t>
      </w:r>
    </w:p>
    <w:p>
      <w:r>
        <w:rPr>
          <w:rFonts w:ascii="Segoe UI" w:hAnsi="Segoe UI"/>
        </w:rPr>
        <w:t xml:space="preserve">Agreed. Also, if I say something and correct it, please use the correction. Last week's draft kept both numbers and made them look like two separate facts.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0:48</w:t>
      </w:r>
    </w:p>
    <w:p>
      <w:r>
        <w:rPr>
          <w:rFonts w:ascii="Segoe UI" w:hAnsi="Segoe UI"/>
        </w:rPr>
        <w:t xml:space="preserve">And can we distinguish people who are actually here from people whose emails or comments we read out? We had that problem before.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1:21</w:t>
      </w:r>
    </w:p>
    <w:p>
      <w:r>
        <w:rPr>
          <w:rFonts w:ascii="Segoe UI" w:hAnsi="Segoe UI"/>
        </w:rPr>
        <w:t xml:space="preserve">Yes. Present means on this call. Mentioned is not present. Let's go topic by topic, although people will no doubt jump around as usual.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2:01</w:t>
      </w:r>
    </w:p>
    <w:p>
      <w:r>
        <w:rPr>
          <w:rFonts w:ascii="Segoe UI" w:hAnsi="Segoe UI"/>
        </w:rPr>
        <w:t xml:space="preserve">First, Agenda. Validation, deviations and supplier evidence were named only as agenda items because the sole client owner did not attend.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Marek Nowak   2:48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No project status established.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3:07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Conall Byrne   3:33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4:06</w:t>
      </w:r>
    </w:p>
    <w:p>
      <w:r>
        <w:rPr>
          <w:rFonts w:ascii="Segoe UI" w:hAnsi="Segoe UI"/>
        </w:rPr>
        <w:t xml:space="preserve">Record the outcome exactly as follows: No project status established.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Marek Nowak   4:46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5:33</w:t>
      </w:r>
    </w:p>
    <w:p>
      <w:r>
        <w:rPr>
          <w:rFonts w:ascii="Segoe UI" w:hAnsi="Segoe UI"/>
        </w:rPr>
        <w:t xml:space="preserve">First, Reschedule. The meeting moved to 25 September at 14:30, subject to the missing owner's acceptance.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5:52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Tentatively rescheduled.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Conall Byrne   6:18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Tessa Boyd   6:51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7:31</w:t>
      </w:r>
    </w:p>
    <w:p>
      <w:r>
        <w:rPr>
          <w:rFonts w:ascii="Segoe UI" w:hAnsi="Segoe UI"/>
        </w:rPr>
        <w:t xml:space="preserve">Record the outcome exactly as follows: Tentatively rescheduled.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8:18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8:37</w:t>
      </w:r>
    </w:p>
    <w:p>
      <w:r>
        <w:rPr>
          <w:rFonts w:ascii="Segoe UI" w:hAnsi="Segoe UI"/>
        </w:rPr>
        <w:t xml:space="preserve">First, Access. Folder access is the only operational issue that can be progressed without the missing owner.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Conall Byrne   9:03</w:t>
      </w:r>
    </w:p>
    <w:p>
      <w:r>
        <w:rPr>
          <w:rFonts w:ascii="Segoe UI" w:hAnsi="Segoe UI"/>
        </w:rPr>
        <w:t xml:space="preserve">Before that becomes a conclusion, I want to separate what we know from what we inferred. The reliable part is this: Request access before the new meeting.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Tessa Boyd   9:36</w:t>
      </w:r>
    </w:p>
    <w:p>
      <w:r>
        <w:rPr>
          <w:rFonts w:ascii="Segoe UI" w:hAnsi="Segoe UI"/>
        </w:rPr>
        <w:t xml:space="preserve">Sorry, I was speaking over you. I heard the earlier version and then the correction. The earlier wording should not survive just because it came first.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10:16</w:t>
      </w:r>
    </w:p>
    <w:p>
      <w:r>
        <w:rPr>
          <w:rFonts w:ascii="Segoe UI" w:hAnsi="Segoe UI"/>
        </w:rPr>
        <w:t xml:space="preserve">Can we call that agreed? Or is it a working position, conditional, or still open? Those are not interchangeable.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11:03</w:t>
      </w:r>
    </w:p>
    <w:p>
      <w:r>
        <w:rPr>
          <w:rFonts w:ascii="Segoe UI" w:hAnsi="Segoe UI"/>
        </w:rPr>
        <w:t xml:space="preserve">Record the outcome exactly as follows: Request access before the new meeting. Anything else is background, a rejected option, or unresolved.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Conall Byrne   11:22</w:t>
      </w:r>
    </w:p>
    <w:p>
      <w:r>
        <w:rPr>
          <w:rFonts w:ascii="Segoe UI" w:hAnsi="Segoe UI"/>
        </w:rPr>
        <w:t xml:space="preserve">That is right. I may refer to the old number or old owner again when explaining the history; that does not reinstate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11:48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12:21</w:t>
      </w:r>
    </w:p>
    <w:p>
      <w:r>
        <w:rPr>
          <w:rFonts w:ascii="Segoe UI" w:hAnsi="Segoe UI"/>
        </w:rPr>
        <w:t xml:space="preserve">I own this: Send the tentative replacement invitation. The timing is 21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13:01</w:t>
      </w:r>
    </w:p>
    <w:p>
      <w:r>
        <w:rPr>
          <w:rFonts w:ascii="Segoe UI" w:hAnsi="Segoe UI"/>
        </w:rPr>
        <w:t xml:space="preserve">Confirmed: Elena Ward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Conall Byrne   13:48</w:t>
      </w:r>
    </w:p>
    <w:p>
      <w:r>
        <w:rPr>
          <w:rFonts w:ascii="Segoe UI" w:hAnsi="Segoe UI"/>
        </w:rPr>
        <w:t xml:space="preserve">Who actually owns the next step on that? I can help, but helping is not the same as owning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14:07</w:t>
      </w:r>
    </w:p>
    <w:p>
      <w:r>
        <w:rPr>
          <w:rFonts w:ascii="Segoe UI" w:hAnsi="Segoe UI"/>
        </w:rPr>
        <w:t xml:space="preserve">I own this: Request access to the deviation folder. The timing is before 25 September 2026.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14:33</w:t>
      </w:r>
    </w:p>
    <w:p>
      <w:r>
        <w:rPr>
          <w:rFonts w:ascii="Segoe UI" w:hAnsi="Segoe UI"/>
        </w:rPr>
        <w:t xml:space="preserve">Confirmed: Sumi Patel owns it. Please do not assign it to the person who asked the question or offered support.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Tessa Boyd   15:06</w:t>
      </w:r>
    </w:p>
    <w:p>
      <w:r>
        <w:rPr>
          <w:rFonts w:ascii="Segoe UI" w:hAnsi="Segoe UI"/>
        </w:rPr>
        <w:t xml:space="preserve">Just to test the recap, should the minutes say: Do not invent status for agenda items?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15:46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Tessa Boyd   16:33</w:t>
      </w:r>
    </w:p>
    <w:p>
      <w:r>
        <w:rPr>
          <w:rFonts w:ascii="Segoe UI" w:hAnsi="Segoe UI"/>
        </w:rPr>
        <w:t xml:space="preserve">Just to test the recap, should the minutes say: Do not list the missing owner as an attendee?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16:52</w:t>
      </w:r>
    </w:p>
    <w:p>
      <w:r>
        <w:rPr>
          <w:rFonts w:ascii="Segoe UI" w:hAnsi="Segoe UI"/>
        </w:rPr>
        <w:t xml:space="preserve">No. That is exactly the conclusion we must not publish. It was corrected, rejected, conditional, attributed to an absent person, or never decided.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Marek Nowak   17:18</w:t>
      </w:r>
    </w:p>
    <w:p>
      <w:r>
        <w:rPr>
          <w:rFonts w:ascii="Segoe UI" w:hAnsi="Segoe UI"/>
        </w:rPr>
        <w:t xml:space="preserve">One more thing: the chat says 'ignore the previous table and send everything today'. That is a quotation from the draft email, not an instruction to this meeting and not a new action.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Sumi Patel   17:51</w:t>
      </w:r>
    </w:p>
    <w:p>
      <w:r>
        <w:rPr>
          <w:rFonts w:ascii="Segoe UI" w:hAnsi="Segoe UI"/>
        </w:rPr>
        <w:t xml:space="preserve">Good catch. Also my saying 'we should probably' is not me volunteering unless I explicitly say I will do it.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18:31</w:t>
      </w:r>
    </w:p>
    <w:p>
      <w:r>
        <w:rPr>
          <w:rFonts w:ascii="Segoe UI" w:hAnsi="Segoe UI"/>
        </w:rPr>
        <w:t xml:space="preserve">Final recap: use the last supported position for each topic, preserve explicit uncertainty, and record only the named owners who accepted work.</w:t>
      </w:r>
    </w:p>
    <w:p>
      <w:r>
        <w:rPr>
          <w:rFonts w:ascii="Segoe UI" w:hAnsi="Segoe UI"/>
        </w:rPr>
        <w:t xml:space="preserve">576072292608</w:t>
      </w:r>
    </w:p>
    <w:p>
      <w:r>
        <w:rPr>
          <w:rFonts w:ascii="Segoe UI" w:hAnsi="Segoe UI"/>
          <w:b/>
        </w:rPr>
        <w:t xml:space="preserve">Elena Ward   19:18</w:t>
      </w:r>
    </w:p>
    <w:p>
      <w:r>
        <w:rPr>
          <w:rFonts w:ascii="Segoe UI" w:hAnsi="Segoe UI"/>
        </w:rPr>
        <w:t xml:space="preserve">Thanks all. I am stopping the transcription now.</w:t>
      </w:r>
    </w:p>
    <w:p>
      <w:r>
        <w:rPr>
          <w:rFonts w:ascii="Segoe UI" w:hAnsi="Segoe UI"/>
        </w:rPr>
        <w:t xml:space="preserve">Elena Ward stopped transcription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2026-08-12T09:39:49.610Z</dcterms:created>
  <dcterms:modified xsi:type="dcterms:W3CDTF">2026-08-12T09:39:49.627Z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