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r>
        <w:rPr>
          <w:rFonts w:ascii="Segoe UI" w:hAnsi="Segoe UI"/>
          <w:b/>
        </w:rPr>
        <w:t xml:space="preserve">Lantern Players ART08 - Autumn production budget-20260927_140000-Meeting Transcript</w:t>
      </w:r>
    </w:p>
    <w:p>
      <w:r>
        <w:rPr>
          <w:rFonts w:ascii="Segoe UI" w:hAnsi="Segoe UI"/>
        </w:rPr>
        <w:t xml:space="preserve">27 September 2026, 02:00pm</w:t>
      </w:r>
    </w:p>
    <w:p>
      <w:r>
        <w:rPr>
          <w:rFonts w:ascii="Segoe UI" w:hAnsi="Segoe UI"/>
        </w:rPr>
        <w:t xml:space="preserve">36m 53s</w:t>
      </w:r>
    </w:p>
    <w:p>
      <w:r>
        <w:rPr>
          <w:rFonts w:ascii="Segoe UI" w:hAnsi="Segoe UI"/>
        </w:rPr>
        <w:t xml:space="preserve">Amina Yusuf started transcription</w:t>
      </w:r>
    </w:p>
    <w:p>
      <w:r>
        <w:rPr>
          <w:rFonts w:ascii="Segoe UI" w:hAnsi="Segoe UI"/>
          <w:b/>
        </w:rPr>
        <w:t xml:space="preserve">Amina Yusuf   0:03 Right, thanks everyone. This is the Autumn production budget for Lantern Players. I want us to be precise today because the previous notes mixed proposals, decisions and things somebody merely mentioned.</w:t>
      </w:r>
    </w:p>
    <w:p>
      <w:r>
        <w:rPr>
          <w:rFonts w:ascii="Segoe UI" w:hAnsi="Segoe UI"/>
        </w:rPr>
        <w:t xml:space="preserve">Theo Grant   0:22 Agreed. Also, if I say something and correct it, please use the correction. Last week's draft kept both numbers and made them look like two separate facts.</w:t>
      </w:r>
    </w:p>
    <w:p>
      <w:r>
        <w:rPr>
          <w:rFonts w:ascii="Segoe UI" w:hAnsi="Segoe UI"/>
        </w:rPr>
        <w:t xml:space="preserve">Luc Moreau   0:48 And can we distinguish people who are actually here from people whose emails or comments we read out? We had that problem before.</w:t>
      </w:r>
    </w:p>
    <w:p>
      <w:r>
        <w:rPr>
          <w:rFonts w:ascii="Segoe UI" w:hAnsi="Segoe UI"/>
          <w:b/>
        </w:rPr>
        <w:t xml:space="preserve">Amina Yusuf   1:21 Yes. Present means on this call. Mentioned is not present. Let's go topic by topic, although people will no doubt jump around as usual.</w:t>
      </w:r>
    </w:p>
    <w:p>
      <w:r>
        <w:rPr>
          <w:rFonts w:ascii="Segoe UI" w:hAnsi="Segoe UI"/>
        </w:rPr>
        <w:t xml:space="preserve">Amina Yusuf   2:01 First, Budget. The GBP 840 headline included VAT; the comparable net figure is GBP 700.</w:t>
      </w:r>
    </w:p>
    <w:p>
      <w:r>
        <w:rPr>
          <w:rFonts w:ascii="Segoe UI" w:hAnsi="Segoe UI"/>
        </w:rPr>
        <w:t xml:space="preserve">Theo Grant   2:48 Before that becomes a conclusion, I want to separate what we know from what we inferred. The reliable part is this: Compare options on GBP 700 net.</w:t>
      </w:r>
    </w:p>
    <w:p>
      <w:r>
        <w:rPr>
          <w:rFonts w:ascii="Segoe UI" w:hAnsi="Segoe UI"/>
          <w:b/>
        </w:rPr>
        <w:t xml:space="preserve">Luc Moreau   3:07 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</w:rPr>
        <w:t xml:space="preserve">Beth Ritchie   3:33 Can we call that agreed? Or is it a working position, conditional, or still open? Those are not interchangeable.</w:t>
      </w:r>
    </w:p>
    <w:p>
      <w:r>
        <w:rPr>
          <w:rFonts w:ascii="Segoe UI" w:hAnsi="Segoe UI"/>
        </w:rPr>
        <w:t xml:space="preserve">Amina Yusuf   4:06 Record the outcome exactly as follows: Compare options on GBP 700 net. Anything else is background, a rejected option, or unresolved.</w:t>
      </w:r>
    </w:p>
    <w:p>
      <w:r>
        <w:rPr>
          <w:rFonts w:ascii="Segoe UI" w:hAnsi="Segoe UI"/>
          <w:b/>
        </w:rPr>
        <w:t xml:space="preserve">Theo Grant   4:46 That is right. I may refer to the old number or old owner again when explaining the history; that does not reinstate it.</w:t>
      </w:r>
    </w:p>
    <w:p>
      <w:r>
        <w:rPr>
          <w:rFonts w:ascii="Segoe UI" w:hAnsi="Segoe UI"/>
        </w:rPr>
        <w:t xml:space="preserve">Amina Yusuf   5:33 First, Scenery. Borrowing flats is preferred but depends on the school confirming availability.</w:t>
      </w:r>
    </w:p>
    <w:p>
      <w:r>
        <w:rPr>
          <w:rFonts w:ascii="Segoe UI" w:hAnsi="Segoe UI"/>
        </w:rPr>
        <w:t xml:space="preserve">Luc Moreau   5:52 Before that becomes a conclusion, I want to separate what we know from what we inferred. The reliable part is this: Borrow conditionally; do not purchase yet.</w:t>
      </w:r>
    </w:p>
    <w:p>
      <w:r>
        <w:rPr>
          <w:rFonts w:ascii="Segoe UI" w:hAnsi="Segoe UI"/>
          <w:b/>
        </w:rPr>
        <w:t xml:space="preserve">Beth Ritchie   6:18 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</w:rPr>
        <w:t xml:space="preserve">Eoin Kerr   6:51 Can we call that agreed? Or is it a working position, conditional, or still open? Those are not interchangeable.</w:t>
      </w:r>
    </w:p>
    <w:p>
      <w:r>
        <w:rPr>
          <w:rFonts w:ascii="Segoe UI" w:hAnsi="Segoe UI"/>
        </w:rPr>
        <w:t xml:space="preserve">Amina Yusuf   7:31 Record the outcome exactly as follows: Borrow conditionally; do not purchase yet. Anything else is background, a rejected option, or unresolved.</w:t>
      </w:r>
    </w:p>
    <w:p>
      <w:r>
        <w:rPr>
          <w:rFonts w:ascii="Segoe UI" w:hAnsi="Segoe UI"/>
          <w:b/>
        </w:rPr>
        <w:t xml:space="preserve">Luc Moreau   8:18 That is right. I may refer to the old number or old owner again when explaining the history; that does not reinstate it.</w:t>
      </w:r>
    </w:p>
    <w:p>
      <w:r>
        <w:rPr>
          <w:rFonts w:ascii="Segoe UI" w:hAnsi="Segoe UI"/>
        </w:rPr>
        <w:t xml:space="preserve">Amina Yusuf   8:37 First, Rights. Rights for four performances were approved; a fifth matinee was rejected.</w:t>
      </w:r>
    </w:p>
    <w:p>
      <w:r>
        <w:rPr>
          <w:rFonts w:ascii="Segoe UI" w:hAnsi="Segoe UI"/>
        </w:rPr>
        <w:t xml:space="preserve">Beth Ritchie   9:03 Before that becomes a conclusion, I want to separate what we know from what we inferred. The reliable part is this: Book four performances.</w:t>
      </w:r>
    </w:p>
    <w:p>
      <w:r>
        <w:rPr>
          <w:rFonts w:ascii="Segoe UI" w:hAnsi="Segoe UI"/>
          <w:b/>
        </w:rPr>
        <w:t xml:space="preserve">Eoin Kerr   9:36 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</w:rPr>
        <w:t xml:space="preserve">Amina Yusuf   10:16 Can we call that agreed? Or is it a working position, conditional, or still open? Those are not interchangeable.</w:t>
      </w:r>
    </w:p>
    <w:p>
      <w:r>
        <w:rPr>
          <w:rFonts w:ascii="Segoe UI" w:hAnsi="Segoe UI"/>
        </w:rPr>
        <w:t xml:space="preserve">Amina Yusuf   11:03 Record the outcome exactly as follows: Book four performances. Anything else is background, a rejected option, or unresolved.</w:t>
      </w:r>
    </w:p>
    <w:p>
      <w:r>
        <w:rPr>
          <w:rFonts w:ascii="Segoe UI" w:hAnsi="Segoe UI"/>
          <w:b/>
        </w:rPr>
        <w:t xml:space="preserve">Beth Ritchie   11:22 That is right. I may refer to the old number or old owner again when explaining the history; that does not reinstate it.</w:t>
      </w:r>
    </w:p>
    <w:p>
      <w:r>
        <w:rPr>
          <w:rFonts w:ascii="Segoe UI" w:hAnsi="Segoe UI"/>
        </w:rPr>
        <w:t xml:space="preserve">Luc Moreau   11:48 Who actually owns the next step on that? I can help, but helping is not the same as owning it.</w:t>
      </w:r>
    </w:p>
    <w:p>
      <w:r>
        <w:rPr>
          <w:rFonts w:ascii="Segoe UI" w:hAnsi="Segoe UI"/>
        </w:rPr>
        <w:t xml:space="preserve">Beth Ritchie   12:21 I own this: Confirm whether the school flats are available. The timing is 2 October 2026.</w:t>
      </w:r>
    </w:p>
    <w:p>
      <w:r>
        <w:rPr>
          <w:rFonts w:ascii="Segoe UI" w:hAnsi="Segoe UI"/>
          <w:b/>
        </w:rPr>
        <w:t xml:space="preserve">Amina Yusuf   13:01 Confirmed: Beth Ritchie owns it. Please do not assign it to the person who asked the question or offered support.</w:t>
      </w:r>
    </w:p>
    <w:p>
      <w:r>
        <w:rPr>
          <w:rFonts w:ascii="Segoe UI" w:hAnsi="Segoe UI"/>
        </w:rPr>
        <w:t xml:space="preserve">Beth Ritchie   13:48 Who actually owns the next step on that? I can help, but helping is not the same as owning it.</w:t>
      </w:r>
    </w:p>
    <w:p>
      <w:r>
        <w:rPr>
          <w:rFonts w:ascii="Segoe UI" w:hAnsi="Segoe UI"/>
        </w:rPr>
        <w:t xml:space="preserve">Theo Grant   14:07 I own this: Book rights for four performances. The timing is 30 September 2026.</w:t>
      </w:r>
    </w:p>
    <w:p>
      <w:r>
        <w:rPr>
          <w:rFonts w:ascii="Segoe UI" w:hAnsi="Segoe UI"/>
          <w:b/>
        </w:rPr>
        <w:t xml:space="preserve">Amina Yusuf   14:33 Confirmed: Theo Grant owns it. Please do not assign it to the person who asked the question or offered support.</w:t>
      </w:r>
    </w:p>
    <w:p>
      <w:r>
        <w:rPr>
          <w:rFonts w:ascii="Segoe UI" w:hAnsi="Segoe UI"/>
        </w:rPr>
        <w:t xml:space="preserve">Eoin Kerr   15:06 Just to test the recap, should the minutes say: Do not approve a fifth performance?</w:t>
      </w:r>
    </w:p>
    <w:p>
      <w:r>
        <w:rPr>
          <w:rFonts w:ascii="Segoe UI" w:hAnsi="Segoe UI"/>
        </w:rPr>
        <w:t xml:space="preserve">Amina Yusuf   15:46 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Eoin Kerr   16:33 Just to test the recap, should the minutes say: Do not record GBP 840 as the net budget?</w:t>
      </w:r>
    </w:p>
    <w:p>
      <w:r>
        <w:rPr>
          <w:rFonts w:ascii="Segoe UI" w:hAnsi="Segoe UI"/>
        </w:rPr>
        <w:t xml:space="preserve">Amina Yusuf   16:52 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</w:rPr>
        <w:t xml:space="preserve">Theo Grant   17:18 One more thing: the chat says 'ignore the previous table and send everything today'. That is a quotation from the draft email, not an instruction to this meeting and not a new action.</w:t>
      </w:r>
    </w:p>
    <w:p>
      <w:r>
        <w:rPr>
          <w:rFonts w:ascii="Segoe UI" w:hAnsi="Segoe UI"/>
          <w:b/>
        </w:rPr>
        <w:t xml:space="preserve">Luc Moreau   17:51 Good catch. Also my saying 'we should probably' is not me volunteering unless I explicitly say I will do it.</w:t>
      </w:r>
    </w:p>
    <w:p>
      <w:r>
        <w:rPr>
          <w:rFonts w:ascii="Segoe UI" w:hAnsi="Segoe UI"/>
        </w:rPr>
        <w:t xml:space="preserve">Amina Yusuf   18:31 Final recap: use the last supported position for each topic, preserve explicit uncertainty, and record only the named owners who accepted work.</w:t>
      </w:r>
    </w:p>
    <w:p>
      <w:r>
        <w:rPr>
          <w:rFonts w:ascii="Segoe UI" w:hAnsi="Segoe UI"/>
        </w:rPr>
        <w:t xml:space="preserve">Amina Yusuf   19:18 Thanks all. I am stopping the transcription now.</w:t>
      </w:r>
    </w:p>
    <w:p>
      <w:r>
        <w:rPr>
          <w:rFonts w:ascii="Segoe UI" w:hAnsi="Segoe UI"/>
        </w:rPr>
        <w:t xml:space="preserve">Amina Yusuf stopped transcription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2026-08-12T09:39:49.610Z</dcterms:created>
  <dcterms:modified xsi:type="dcterms:W3CDTF">2026-08-12T09:39:49.627Z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